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7B7" w:rsidRPr="008D7105" w:rsidRDefault="00152A05" w:rsidP="00CD16A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</w:t>
      </w:r>
      <w:r w:rsidR="006401C8" w:rsidRPr="008D7105">
        <w:rPr>
          <w:b/>
          <w:sz w:val="44"/>
          <w:szCs w:val="44"/>
        </w:rPr>
        <w:t>PROG</w:t>
      </w:r>
      <w:r w:rsidR="00E76A8E" w:rsidRPr="008D7105">
        <w:rPr>
          <w:b/>
          <w:sz w:val="44"/>
          <w:szCs w:val="44"/>
        </w:rPr>
        <w:t>RAMMA</w:t>
      </w:r>
      <w:r w:rsidR="006401C8" w:rsidRPr="008D7105">
        <w:rPr>
          <w:b/>
          <w:sz w:val="44"/>
          <w:szCs w:val="44"/>
        </w:rPr>
        <w:t xml:space="preserve"> </w:t>
      </w:r>
      <w:r w:rsidR="00320E3B">
        <w:rPr>
          <w:b/>
          <w:sz w:val="44"/>
          <w:szCs w:val="44"/>
        </w:rPr>
        <w:t xml:space="preserve">FINALE </w:t>
      </w:r>
      <w:r w:rsidR="006401C8" w:rsidRPr="008D7105">
        <w:rPr>
          <w:b/>
          <w:sz w:val="44"/>
          <w:szCs w:val="44"/>
        </w:rPr>
        <w:t xml:space="preserve">DI </w:t>
      </w:r>
      <w:r w:rsidR="004A7350">
        <w:rPr>
          <w:b/>
          <w:sz w:val="44"/>
          <w:szCs w:val="44"/>
        </w:rPr>
        <w:t>SISTEMI ELETTRONICI AUTOMATICI 5</w:t>
      </w:r>
      <w:r w:rsidR="006401C8" w:rsidRPr="008D7105">
        <w:rPr>
          <w:b/>
          <w:sz w:val="44"/>
          <w:szCs w:val="44"/>
        </w:rPr>
        <w:t xml:space="preserve">° </w:t>
      </w:r>
      <w:r w:rsidR="008675C5" w:rsidRPr="008D7105">
        <w:rPr>
          <w:b/>
          <w:sz w:val="44"/>
          <w:szCs w:val="44"/>
        </w:rPr>
        <w:t>A</w:t>
      </w:r>
      <w:r>
        <w:rPr>
          <w:b/>
          <w:sz w:val="44"/>
          <w:szCs w:val="44"/>
        </w:rPr>
        <w:t xml:space="preserve">   A.S. 2018/19</w:t>
      </w:r>
      <w:bookmarkStart w:id="0" w:name="_GoBack"/>
      <w:bookmarkEnd w:id="0"/>
    </w:p>
    <w:tbl>
      <w:tblPr>
        <w:tblW w:w="104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0"/>
        <w:gridCol w:w="6340"/>
      </w:tblGrid>
      <w:tr w:rsidR="004A7350" w:rsidRPr="004A7350" w:rsidTr="004A7350">
        <w:trPr>
          <w:trHeight w:val="405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350" w:rsidRPr="004A7350" w:rsidRDefault="004A7350" w:rsidP="004A7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it-IT"/>
              </w:rPr>
            </w:pPr>
            <w:r w:rsidRPr="004A735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it-IT"/>
              </w:rPr>
              <w:t>MODULO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350" w:rsidRPr="004A7350" w:rsidRDefault="004A7350" w:rsidP="004A7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it-IT"/>
              </w:rPr>
            </w:pPr>
            <w:r w:rsidRPr="004A735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it-IT"/>
              </w:rPr>
              <w:t>ARGOMENTO</w:t>
            </w:r>
          </w:p>
        </w:tc>
      </w:tr>
      <w:tr w:rsidR="004A7350" w:rsidRPr="004A7350" w:rsidTr="004A7350">
        <w:trPr>
          <w:trHeight w:val="360"/>
        </w:trPr>
        <w:tc>
          <w:tcPr>
            <w:tcW w:w="4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50" w:rsidRPr="004A7350" w:rsidRDefault="004A7350" w:rsidP="004A735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4A7350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Sistemi a microprocessore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350" w:rsidRPr="004A7350" w:rsidRDefault="004A7350" w:rsidP="004A7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A73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Schemi a blocchi di sistemi di controllo digitali</w:t>
            </w:r>
          </w:p>
        </w:tc>
      </w:tr>
      <w:tr w:rsidR="004A7350" w:rsidRPr="004A7350" w:rsidTr="004A7350">
        <w:trPr>
          <w:trHeight w:val="255"/>
        </w:trPr>
        <w:tc>
          <w:tcPr>
            <w:tcW w:w="4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350" w:rsidRPr="004A7350" w:rsidRDefault="004A7350" w:rsidP="004A735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350" w:rsidRPr="004A7350" w:rsidRDefault="004A7350" w:rsidP="004A7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A73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Riepilogo sull'architettura della CPU Z80</w:t>
            </w:r>
          </w:p>
        </w:tc>
      </w:tr>
      <w:tr w:rsidR="004A7350" w:rsidRPr="004A7350" w:rsidTr="004A7350">
        <w:trPr>
          <w:trHeight w:val="360"/>
        </w:trPr>
        <w:tc>
          <w:tcPr>
            <w:tcW w:w="4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350" w:rsidRPr="004A7350" w:rsidRDefault="004A7350" w:rsidP="004A735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350" w:rsidRPr="004A7350" w:rsidRDefault="004A7350" w:rsidP="004A7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A73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Set Istruzioni CPU Z80</w:t>
            </w:r>
          </w:p>
        </w:tc>
      </w:tr>
      <w:tr w:rsidR="004A7350" w:rsidRPr="004A7350" w:rsidTr="004A7350">
        <w:trPr>
          <w:trHeight w:val="360"/>
        </w:trPr>
        <w:tc>
          <w:tcPr>
            <w:tcW w:w="4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350" w:rsidRPr="004A7350" w:rsidRDefault="004A7350" w:rsidP="004A735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350" w:rsidRPr="004A7350" w:rsidRDefault="004A7350" w:rsidP="004A7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A73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Modi di funzionamento: Polling; Interrupt</w:t>
            </w:r>
          </w:p>
        </w:tc>
      </w:tr>
      <w:tr w:rsidR="004A7350" w:rsidRPr="004A7350" w:rsidTr="00C65220">
        <w:trPr>
          <w:trHeight w:val="312"/>
        </w:trPr>
        <w:tc>
          <w:tcPr>
            <w:tcW w:w="4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50" w:rsidRPr="004A7350" w:rsidRDefault="004A7350" w:rsidP="004A735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4A7350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Interfacciamento di microprocessori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350" w:rsidRPr="004A7350" w:rsidRDefault="004A7350" w:rsidP="004A7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A73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Concetti introduttivi</w:t>
            </w:r>
          </w:p>
        </w:tc>
      </w:tr>
      <w:tr w:rsidR="004A7350" w:rsidRPr="004A7350" w:rsidTr="004A7350">
        <w:trPr>
          <w:trHeight w:val="405"/>
        </w:trPr>
        <w:tc>
          <w:tcPr>
            <w:tcW w:w="4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350" w:rsidRPr="004A7350" w:rsidRDefault="004A7350" w:rsidP="004A735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350" w:rsidRPr="004A7350" w:rsidRDefault="004A7350" w:rsidP="004A7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A73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Interfacciamento della memoria con la CPU  Z80</w:t>
            </w:r>
          </w:p>
        </w:tc>
      </w:tr>
      <w:tr w:rsidR="004A7350" w:rsidRPr="004A7350" w:rsidTr="004A7350">
        <w:trPr>
          <w:trHeight w:val="510"/>
        </w:trPr>
        <w:tc>
          <w:tcPr>
            <w:tcW w:w="4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350" w:rsidRPr="004A7350" w:rsidRDefault="004A7350" w:rsidP="004A735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350" w:rsidRPr="004A7350" w:rsidRDefault="004A7350" w:rsidP="004A7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A73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Gestione dei dispositivi di I/O con la CPU Z80</w:t>
            </w:r>
          </w:p>
        </w:tc>
      </w:tr>
      <w:tr w:rsidR="004A7350" w:rsidRPr="004A7350" w:rsidTr="004A7350">
        <w:trPr>
          <w:trHeight w:val="255"/>
        </w:trPr>
        <w:tc>
          <w:tcPr>
            <w:tcW w:w="4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350" w:rsidRPr="004A7350" w:rsidRDefault="004A7350" w:rsidP="004A735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350" w:rsidRPr="004A7350" w:rsidRDefault="004A7350" w:rsidP="004A7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A73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Gestione delle interruzioni</w:t>
            </w:r>
          </w:p>
        </w:tc>
      </w:tr>
      <w:tr w:rsidR="004A7350" w:rsidRPr="004A7350" w:rsidTr="00C65220">
        <w:trPr>
          <w:trHeight w:val="348"/>
        </w:trPr>
        <w:tc>
          <w:tcPr>
            <w:tcW w:w="4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50" w:rsidRPr="004A7350" w:rsidRDefault="004A7350" w:rsidP="004A735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4A7350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Sistemi di acquisizione e distribuzione dati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350" w:rsidRPr="004A7350" w:rsidRDefault="004A7350" w:rsidP="004A7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A73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Concetti introduttivi</w:t>
            </w:r>
          </w:p>
        </w:tc>
      </w:tr>
      <w:tr w:rsidR="004A7350" w:rsidRPr="004A7350" w:rsidTr="004A7350">
        <w:trPr>
          <w:trHeight w:val="360"/>
        </w:trPr>
        <w:tc>
          <w:tcPr>
            <w:tcW w:w="4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350" w:rsidRPr="004A7350" w:rsidRDefault="004A7350" w:rsidP="004A735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350" w:rsidRPr="004A7350" w:rsidRDefault="004A7350" w:rsidP="004A7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A73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Acquisizione dei segnali analogici</w:t>
            </w:r>
          </w:p>
        </w:tc>
      </w:tr>
      <w:tr w:rsidR="004A7350" w:rsidRPr="004A7350" w:rsidTr="004A7350">
        <w:trPr>
          <w:trHeight w:val="360"/>
        </w:trPr>
        <w:tc>
          <w:tcPr>
            <w:tcW w:w="4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350" w:rsidRPr="004A7350" w:rsidRDefault="004A7350" w:rsidP="004A735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350" w:rsidRPr="004A7350" w:rsidRDefault="004A7350" w:rsidP="004A7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A73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Distribuzione dei segnali analogici</w:t>
            </w:r>
          </w:p>
        </w:tc>
      </w:tr>
      <w:tr w:rsidR="004A7350" w:rsidRPr="004A7350" w:rsidTr="004A7350">
        <w:trPr>
          <w:trHeight w:val="360"/>
        </w:trPr>
        <w:tc>
          <w:tcPr>
            <w:tcW w:w="4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350" w:rsidRPr="004A7350" w:rsidRDefault="004A7350" w:rsidP="004A735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350" w:rsidRPr="004A7350" w:rsidRDefault="004A7350" w:rsidP="004A7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A73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Il campionamento di un segnale</w:t>
            </w:r>
          </w:p>
        </w:tc>
      </w:tr>
      <w:tr w:rsidR="004A7350" w:rsidRPr="004A7350" w:rsidTr="004A7350">
        <w:trPr>
          <w:trHeight w:val="360"/>
        </w:trPr>
        <w:tc>
          <w:tcPr>
            <w:tcW w:w="4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350" w:rsidRPr="004A7350" w:rsidRDefault="004A7350" w:rsidP="004A735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350" w:rsidRPr="004A7350" w:rsidRDefault="004A7350" w:rsidP="004A7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A73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Dispositivi per la conversione analogico-digitale e digitale-analogico</w:t>
            </w:r>
          </w:p>
        </w:tc>
      </w:tr>
      <w:tr w:rsidR="004A7350" w:rsidRPr="004A7350" w:rsidTr="004A7350">
        <w:trPr>
          <w:trHeight w:val="255"/>
        </w:trPr>
        <w:tc>
          <w:tcPr>
            <w:tcW w:w="4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350" w:rsidRPr="004A7350" w:rsidRDefault="004A7350" w:rsidP="004A735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350" w:rsidRPr="004A7350" w:rsidRDefault="004A7350" w:rsidP="004A7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A73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Applicazioni</w:t>
            </w:r>
          </w:p>
        </w:tc>
      </w:tr>
      <w:tr w:rsidR="004A7350" w:rsidRPr="004A7350" w:rsidTr="00C65220">
        <w:trPr>
          <w:trHeight w:val="400"/>
        </w:trPr>
        <w:tc>
          <w:tcPr>
            <w:tcW w:w="4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50" w:rsidRPr="004A7350" w:rsidRDefault="004A7350" w:rsidP="004A735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4A7350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Applicazioni dei controllori a logica programmabile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350" w:rsidRPr="004A7350" w:rsidRDefault="004A7350" w:rsidP="004A7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A73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Concetti introduttivi</w:t>
            </w:r>
          </w:p>
        </w:tc>
      </w:tr>
      <w:tr w:rsidR="004A7350" w:rsidRPr="004A7350" w:rsidTr="004A7350">
        <w:trPr>
          <w:trHeight w:val="360"/>
        </w:trPr>
        <w:tc>
          <w:tcPr>
            <w:tcW w:w="4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350" w:rsidRPr="004A7350" w:rsidRDefault="004A7350" w:rsidP="004A735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350" w:rsidRPr="004A7350" w:rsidRDefault="00F9259F" w:rsidP="004A7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Caratteristiche del PLC</w:t>
            </w:r>
          </w:p>
        </w:tc>
      </w:tr>
      <w:tr w:rsidR="004A7350" w:rsidRPr="004A7350" w:rsidTr="004A7350">
        <w:trPr>
          <w:trHeight w:val="360"/>
        </w:trPr>
        <w:tc>
          <w:tcPr>
            <w:tcW w:w="4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350" w:rsidRPr="004A7350" w:rsidRDefault="004A7350" w:rsidP="004A735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350" w:rsidRPr="004A7350" w:rsidRDefault="004A7350" w:rsidP="004A7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A73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Linguaggi di programmazione</w:t>
            </w:r>
            <w:r w:rsidR="00F9259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LADDER</w:t>
            </w:r>
          </w:p>
        </w:tc>
      </w:tr>
      <w:tr w:rsidR="004A7350" w:rsidRPr="004A7350" w:rsidTr="004A7350">
        <w:trPr>
          <w:trHeight w:val="360"/>
        </w:trPr>
        <w:tc>
          <w:tcPr>
            <w:tcW w:w="4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350" w:rsidRPr="004A7350" w:rsidRDefault="004A7350" w:rsidP="004A735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350" w:rsidRPr="004A7350" w:rsidRDefault="004A7350" w:rsidP="004A7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A73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Applicazioni</w:t>
            </w:r>
          </w:p>
        </w:tc>
      </w:tr>
      <w:tr w:rsidR="004A7350" w:rsidRPr="004A7350" w:rsidTr="00C65220">
        <w:trPr>
          <w:trHeight w:val="437"/>
        </w:trPr>
        <w:tc>
          <w:tcPr>
            <w:tcW w:w="4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50" w:rsidRPr="004A7350" w:rsidRDefault="004A7350" w:rsidP="004A735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4A7350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Approfondimento di teoria dei sistemi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350" w:rsidRPr="004A7350" w:rsidRDefault="004A7350" w:rsidP="004A7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A73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Richiami sulle proprietà della L-Trasformata</w:t>
            </w:r>
          </w:p>
        </w:tc>
      </w:tr>
      <w:tr w:rsidR="004A7350" w:rsidRPr="004A7350" w:rsidTr="004A7350">
        <w:trPr>
          <w:trHeight w:val="360"/>
        </w:trPr>
        <w:tc>
          <w:tcPr>
            <w:tcW w:w="4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350" w:rsidRPr="004A7350" w:rsidRDefault="004A7350" w:rsidP="004A735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350" w:rsidRPr="004A7350" w:rsidRDefault="004A7350" w:rsidP="004A7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A73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Studio della risposta nel dominio del tempo</w:t>
            </w:r>
          </w:p>
        </w:tc>
      </w:tr>
      <w:tr w:rsidR="004A7350" w:rsidRPr="004A7350" w:rsidTr="004A7350">
        <w:trPr>
          <w:trHeight w:val="360"/>
        </w:trPr>
        <w:tc>
          <w:tcPr>
            <w:tcW w:w="4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350" w:rsidRPr="004A7350" w:rsidRDefault="004A7350" w:rsidP="004A735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350" w:rsidRPr="004A7350" w:rsidRDefault="004A7350" w:rsidP="004A7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A73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Studio della risposta nel dominio della frequenza</w:t>
            </w:r>
          </w:p>
        </w:tc>
      </w:tr>
      <w:tr w:rsidR="004A7350" w:rsidRPr="004A7350" w:rsidTr="004A7350">
        <w:trPr>
          <w:trHeight w:val="360"/>
        </w:trPr>
        <w:tc>
          <w:tcPr>
            <w:tcW w:w="4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50" w:rsidRPr="004A7350" w:rsidRDefault="004A7350" w:rsidP="004A735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4A7350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Sistemi di controllo analogici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350" w:rsidRPr="004A7350" w:rsidRDefault="004A7350" w:rsidP="004A7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A73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Il progetto statico:</w:t>
            </w:r>
            <w:r w:rsidR="00C6522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r w:rsidRPr="004A73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valutazione degli errori statici</w:t>
            </w:r>
          </w:p>
        </w:tc>
      </w:tr>
      <w:tr w:rsidR="004A7350" w:rsidRPr="004A7350" w:rsidTr="004A7350">
        <w:trPr>
          <w:trHeight w:val="255"/>
        </w:trPr>
        <w:tc>
          <w:tcPr>
            <w:tcW w:w="4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350" w:rsidRPr="004A7350" w:rsidRDefault="004A7350" w:rsidP="004A735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350" w:rsidRPr="004A7350" w:rsidRDefault="004A7350" w:rsidP="004A7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A73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Il progetto statico:</w:t>
            </w:r>
            <w:r w:rsidR="00C6522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r w:rsidRPr="004A73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valutazione degli errori dovuti a disturbi additivi</w:t>
            </w:r>
          </w:p>
        </w:tc>
      </w:tr>
      <w:tr w:rsidR="004A7350" w:rsidRPr="004A7350" w:rsidTr="004A7350">
        <w:trPr>
          <w:trHeight w:val="255"/>
        </w:trPr>
        <w:tc>
          <w:tcPr>
            <w:tcW w:w="4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350" w:rsidRPr="004A7350" w:rsidRDefault="004A7350" w:rsidP="004A735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350" w:rsidRPr="004A7350" w:rsidRDefault="004A7350" w:rsidP="004A7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A73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Il progetto statico:</w:t>
            </w:r>
            <w:r w:rsidR="00C6522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r w:rsidRPr="004A73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valutazione degli errori dovuti a disturbi parametrici</w:t>
            </w:r>
          </w:p>
        </w:tc>
      </w:tr>
      <w:tr w:rsidR="004A7350" w:rsidRPr="004A7350" w:rsidTr="004A7350">
        <w:trPr>
          <w:trHeight w:val="510"/>
        </w:trPr>
        <w:tc>
          <w:tcPr>
            <w:tcW w:w="4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350" w:rsidRPr="004A7350" w:rsidRDefault="004A7350" w:rsidP="004A735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350" w:rsidRPr="004A7350" w:rsidRDefault="004A7350" w:rsidP="004A7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A73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Il progetto dinamico:</w:t>
            </w:r>
            <w:r w:rsidR="00C6522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r w:rsidRPr="004A73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valutazione della fedeltà e della prontezza di risposta</w:t>
            </w:r>
          </w:p>
        </w:tc>
      </w:tr>
      <w:tr w:rsidR="004A7350" w:rsidRPr="004A7350" w:rsidTr="004A7350">
        <w:trPr>
          <w:trHeight w:val="255"/>
        </w:trPr>
        <w:tc>
          <w:tcPr>
            <w:tcW w:w="4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350" w:rsidRPr="004A7350" w:rsidRDefault="004A7350" w:rsidP="004A735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350" w:rsidRPr="004A7350" w:rsidRDefault="004A7350" w:rsidP="004A7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A73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Le reti correttrici</w:t>
            </w:r>
          </w:p>
        </w:tc>
      </w:tr>
      <w:tr w:rsidR="004A7350" w:rsidRPr="004A7350" w:rsidTr="004A7350">
        <w:trPr>
          <w:trHeight w:val="360"/>
        </w:trPr>
        <w:tc>
          <w:tcPr>
            <w:tcW w:w="4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350" w:rsidRPr="004A7350" w:rsidRDefault="004A7350" w:rsidP="004A735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350" w:rsidRPr="004A7350" w:rsidRDefault="004A7350" w:rsidP="004A7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A73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Regola</w:t>
            </w:r>
            <w:r w:rsidR="00C6522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tori industriali: P;</w:t>
            </w:r>
          </w:p>
        </w:tc>
      </w:tr>
      <w:tr w:rsidR="004A7350" w:rsidRPr="004A7350" w:rsidTr="004A7350">
        <w:trPr>
          <w:trHeight w:val="435"/>
        </w:trPr>
        <w:tc>
          <w:tcPr>
            <w:tcW w:w="4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350" w:rsidRPr="004A7350" w:rsidRDefault="004A7350" w:rsidP="004A735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4A7350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Fondamenti di robotica industriale (Modulo CLIL)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350" w:rsidRPr="004A7350" w:rsidRDefault="004A7350" w:rsidP="004A7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A73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Storia della robotica</w:t>
            </w:r>
          </w:p>
        </w:tc>
      </w:tr>
      <w:tr w:rsidR="004A7350" w:rsidRPr="004A7350" w:rsidTr="004A7350">
        <w:trPr>
          <w:trHeight w:val="360"/>
        </w:trPr>
        <w:tc>
          <w:tcPr>
            <w:tcW w:w="4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350" w:rsidRPr="004A7350" w:rsidRDefault="004A7350" w:rsidP="004A735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350" w:rsidRPr="004A7350" w:rsidRDefault="004A7350" w:rsidP="004A7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A73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Schema a blocchi di un Robot</w:t>
            </w:r>
          </w:p>
        </w:tc>
      </w:tr>
      <w:tr w:rsidR="004A7350" w:rsidRPr="004A7350" w:rsidTr="004A7350">
        <w:trPr>
          <w:trHeight w:val="360"/>
        </w:trPr>
        <w:tc>
          <w:tcPr>
            <w:tcW w:w="4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350" w:rsidRPr="004A7350" w:rsidRDefault="004A7350" w:rsidP="004A735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350" w:rsidRPr="004A7350" w:rsidRDefault="004A7350" w:rsidP="004A7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A73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Anatomia di un Robot</w:t>
            </w:r>
          </w:p>
        </w:tc>
      </w:tr>
    </w:tbl>
    <w:p w:rsidR="006401C8" w:rsidRDefault="006401C8" w:rsidP="00697D1D">
      <w:pPr>
        <w:jc w:val="center"/>
      </w:pPr>
    </w:p>
    <w:p w:rsidR="006401C8" w:rsidRDefault="006401C8"/>
    <w:p w:rsidR="004F0D62" w:rsidRDefault="004F0D62"/>
    <w:p w:rsidR="00697D1D" w:rsidRDefault="002A6DD1" w:rsidP="00697D1D">
      <w:r>
        <w:t>Rosolini li………………………………</w:t>
      </w:r>
      <w:proofErr w:type="gramStart"/>
      <w:r>
        <w:t>…….</w:t>
      </w:r>
      <w:proofErr w:type="gramEnd"/>
      <w:r>
        <w:t>.</w:t>
      </w:r>
    </w:p>
    <w:p w:rsidR="004F0D62" w:rsidRDefault="002A6DD1" w:rsidP="00697D1D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Rappresentanti alunni</w:t>
      </w:r>
    </w:p>
    <w:p w:rsidR="002A6DD1" w:rsidRDefault="002A6DD1"/>
    <w:p w:rsidR="00697D1D" w:rsidRDefault="002A6DD1" w:rsidP="00697D1D">
      <w:r>
        <w:t>Prof. Maurizio Ferla</w:t>
      </w:r>
    </w:p>
    <w:p w:rsidR="002A6DD1" w:rsidRDefault="005C0B50" w:rsidP="00697D1D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_____________________________________________</w:t>
      </w:r>
    </w:p>
    <w:p w:rsidR="005C0B50" w:rsidRDefault="00320E3B">
      <w:r>
        <w:t xml:space="preserve">Prof. </w:t>
      </w:r>
      <w:r w:rsidR="00CD16AE">
        <w:t>Giuseppe Morana</w:t>
      </w:r>
    </w:p>
    <w:p w:rsidR="005C0B50" w:rsidRDefault="005C0B50" w:rsidP="00697D1D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______________________________________________</w:t>
      </w:r>
    </w:p>
    <w:p w:rsidR="005C0B50" w:rsidRDefault="005C0B50"/>
    <w:p w:rsidR="005C0B50" w:rsidRDefault="005C0B50" w:rsidP="00697D1D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_______________________________________________</w:t>
      </w:r>
    </w:p>
    <w:p w:rsidR="002A6DD1" w:rsidRDefault="002A6DD1"/>
    <w:p w:rsidR="004F0D62" w:rsidRDefault="004F0D62"/>
    <w:p w:rsidR="004F0D62" w:rsidRDefault="004F0D62"/>
    <w:p w:rsidR="004F0D62" w:rsidRDefault="004F0D62"/>
    <w:p w:rsidR="004F0D62" w:rsidRDefault="004F0D62"/>
    <w:p w:rsidR="00C71AC7" w:rsidRDefault="00C71AC7"/>
    <w:p w:rsidR="00C71AC7" w:rsidRDefault="00C71AC7"/>
    <w:p w:rsidR="00C71AC7" w:rsidRDefault="00C71AC7"/>
    <w:p w:rsidR="00C71AC7" w:rsidRDefault="00C71AC7"/>
    <w:p w:rsidR="00C71AC7" w:rsidRDefault="00C71AC7"/>
    <w:p w:rsidR="00C71AC7" w:rsidRDefault="00C71AC7"/>
    <w:p w:rsidR="00C71AC7" w:rsidRDefault="00C71AC7"/>
    <w:p w:rsidR="00C71AC7" w:rsidRDefault="00C71AC7"/>
    <w:p w:rsidR="00C71AC7" w:rsidRDefault="00C71AC7"/>
    <w:sectPr w:rsidR="00C71AC7" w:rsidSect="00697D1D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24B30"/>
    <w:multiLevelType w:val="hybridMultilevel"/>
    <w:tmpl w:val="7096B2A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0D7CD0"/>
    <w:multiLevelType w:val="hybridMultilevel"/>
    <w:tmpl w:val="6884144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2A67BB"/>
    <w:multiLevelType w:val="hybridMultilevel"/>
    <w:tmpl w:val="F036022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02221B"/>
    <w:multiLevelType w:val="hybridMultilevel"/>
    <w:tmpl w:val="EDB60B9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88093C"/>
    <w:multiLevelType w:val="hybridMultilevel"/>
    <w:tmpl w:val="AFBC5E9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F368E9"/>
    <w:multiLevelType w:val="hybridMultilevel"/>
    <w:tmpl w:val="0054EC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543B8"/>
    <w:multiLevelType w:val="hybridMultilevel"/>
    <w:tmpl w:val="ADFAC97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7D5AC4"/>
    <w:multiLevelType w:val="hybridMultilevel"/>
    <w:tmpl w:val="A93CFB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E81B6E"/>
    <w:multiLevelType w:val="hybridMultilevel"/>
    <w:tmpl w:val="FF0AE09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FF0C53"/>
    <w:multiLevelType w:val="hybridMultilevel"/>
    <w:tmpl w:val="02D4C57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F96FD0"/>
    <w:multiLevelType w:val="hybridMultilevel"/>
    <w:tmpl w:val="7908969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092E84"/>
    <w:multiLevelType w:val="hybridMultilevel"/>
    <w:tmpl w:val="E3666BB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737757"/>
    <w:multiLevelType w:val="hybridMultilevel"/>
    <w:tmpl w:val="3484F6D8"/>
    <w:lvl w:ilvl="0" w:tplc="66B00DB0">
      <w:start w:val="1"/>
      <w:numFmt w:val="decimal"/>
      <w:lvlText w:val="%1."/>
      <w:lvlJc w:val="left"/>
      <w:pPr>
        <w:ind w:left="6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805A7572">
      <w:start w:val="1"/>
      <w:numFmt w:val="lowerLetter"/>
      <w:lvlText w:val="%2"/>
      <w:lvlJc w:val="left"/>
      <w:pPr>
        <w:ind w:left="46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2CE0FB68">
      <w:start w:val="1"/>
      <w:numFmt w:val="lowerRoman"/>
      <w:lvlText w:val="%3"/>
      <w:lvlJc w:val="left"/>
      <w:pPr>
        <w:ind w:left="53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5EE010FE">
      <w:start w:val="1"/>
      <w:numFmt w:val="decimal"/>
      <w:lvlText w:val="%4"/>
      <w:lvlJc w:val="left"/>
      <w:pPr>
        <w:ind w:left="61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5D5E466E">
      <w:start w:val="1"/>
      <w:numFmt w:val="lowerLetter"/>
      <w:lvlText w:val="%5"/>
      <w:lvlJc w:val="left"/>
      <w:pPr>
        <w:ind w:left="68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6DB4ECFC">
      <w:start w:val="1"/>
      <w:numFmt w:val="lowerRoman"/>
      <w:lvlText w:val="%6"/>
      <w:lvlJc w:val="left"/>
      <w:pPr>
        <w:ind w:left="75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13A88D2C">
      <w:start w:val="1"/>
      <w:numFmt w:val="decimal"/>
      <w:lvlText w:val="%7"/>
      <w:lvlJc w:val="left"/>
      <w:pPr>
        <w:ind w:left="82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6D04930E">
      <w:start w:val="1"/>
      <w:numFmt w:val="lowerLetter"/>
      <w:lvlText w:val="%8"/>
      <w:lvlJc w:val="left"/>
      <w:pPr>
        <w:ind w:left="89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13D8BC1E">
      <w:start w:val="1"/>
      <w:numFmt w:val="lowerRoman"/>
      <w:lvlText w:val="%9"/>
      <w:lvlJc w:val="left"/>
      <w:pPr>
        <w:ind w:left="97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3ED41565"/>
    <w:multiLevelType w:val="hybridMultilevel"/>
    <w:tmpl w:val="32FA1B3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2317E2"/>
    <w:multiLevelType w:val="hybridMultilevel"/>
    <w:tmpl w:val="F726EE6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096E4B"/>
    <w:multiLevelType w:val="hybridMultilevel"/>
    <w:tmpl w:val="336C2D9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B6B0153"/>
    <w:multiLevelType w:val="hybridMultilevel"/>
    <w:tmpl w:val="CFEACD6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BF6697E"/>
    <w:multiLevelType w:val="hybridMultilevel"/>
    <w:tmpl w:val="20884BB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45C2518"/>
    <w:multiLevelType w:val="hybridMultilevel"/>
    <w:tmpl w:val="8CEEEF2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1A53ACC"/>
    <w:multiLevelType w:val="hybridMultilevel"/>
    <w:tmpl w:val="B41ADF6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5536D9B"/>
    <w:multiLevelType w:val="hybridMultilevel"/>
    <w:tmpl w:val="E67CD78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6800527"/>
    <w:multiLevelType w:val="hybridMultilevel"/>
    <w:tmpl w:val="9F4EE82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10A574E"/>
    <w:multiLevelType w:val="hybridMultilevel"/>
    <w:tmpl w:val="CF72D09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2D108C"/>
    <w:multiLevelType w:val="hybridMultilevel"/>
    <w:tmpl w:val="BDFAB69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5434A07"/>
    <w:multiLevelType w:val="hybridMultilevel"/>
    <w:tmpl w:val="58F8A7D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6347326"/>
    <w:multiLevelType w:val="hybridMultilevel"/>
    <w:tmpl w:val="8E3AE8D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9254CC4"/>
    <w:multiLevelType w:val="hybridMultilevel"/>
    <w:tmpl w:val="CCCA148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9CA1AA4"/>
    <w:multiLevelType w:val="hybridMultilevel"/>
    <w:tmpl w:val="2848C27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C0D4851"/>
    <w:multiLevelType w:val="hybridMultilevel"/>
    <w:tmpl w:val="9A9611E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1"/>
  </w:num>
  <w:num w:numId="4">
    <w:abstractNumId w:val="9"/>
  </w:num>
  <w:num w:numId="5">
    <w:abstractNumId w:val="10"/>
  </w:num>
  <w:num w:numId="6">
    <w:abstractNumId w:val="22"/>
  </w:num>
  <w:num w:numId="7">
    <w:abstractNumId w:val="5"/>
  </w:num>
  <w:num w:numId="8">
    <w:abstractNumId w:val="24"/>
  </w:num>
  <w:num w:numId="9">
    <w:abstractNumId w:val="8"/>
  </w:num>
  <w:num w:numId="10">
    <w:abstractNumId w:val="27"/>
  </w:num>
  <w:num w:numId="11">
    <w:abstractNumId w:val="11"/>
  </w:num>
  <w:num w:numId="12">
    <w:abstractNumId w:val="13"/>
  </w:num>
  <w:num w:numId="13">
    <w:abstractNumId w:val="15"/>
  </w:num>
  <w:num w:numId="14">
    <w:abstractNumId w:val="25"/>
  </w:num>
  <w:num w:numId="15">
    <w:abstractNumId w:val="17"/>
  </w:num>
  <w:num w:numId="16">
    <w:abstractNumId w:val="6"/>
  </w:num>
  <w:num w:numId="17">
    <w:abstractNumId w:val="3"/>
  </w:num>
  <w:num w:numId="18">
    <w:abstractNumId w:val="7"/>
  </w:num>
  <w:num w:numId="19">
    <w:abstractNumId w:val="2"/>
  </w:num>
  <w:num w:numId="20">
    <w:abstractNumId w:val="28"/>
  </w:num>
  <w:num w:numId="21">
    <w:abstractNumId w:val="26"/>
  </w:num>
  <w:num w:numId="22">
    <w:abstractNumId w:val="19"/>
  </w:num>
  <w:num w:numId="23">
    <w:abstractNumId w:val="16"/>
  </w:num>
  <w:num w:numId="24">
    <w:abstractNumId w:val="4"/>
  </w:num>
  <w:num w:numId="25">
    <w:abstractNumId w:val="14"/>
  </w:num>
  <w:num w:numId="26">
    <w:abstractNumId w:val="18"/>
  </w:num>
  <w:num w:numId="27">
    <w:abstractNumId w:val="0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01C8"/>
    <w:rsid w:val="000038AB"/>
    <w:rsid w:val="00026596"/>
    <w:rsid w:val="0004791F"/>
    <w:rsid w:val="000673C0"/>
    <w:rsid w:val="000B033D"/>
    <w:rsid w:val="000B130B"/>
    <w:rsid w:val="0014496F"/>
    <w:rsid w:val="00152A05"/>
    <w:rsid w:val="0018317C"/>
    <w:rsid w:val="001B01F4"/>
    <w:rsid w:val="001E3C41"/>
    <w:rsid w:val="002565C1"/>
    <w:rsid w:val="002A6DD1"/>
    <w:rsid w:val="002B7CC8"/>
    <w:rsid w:val="002D0314"/>
    <w:rsid w:val="002E07DD"/>
    <w:rsid w:val="002E310D"/>
    <w:rsid w:val="00303B11"/>
    <w:rsid w:val="0030637D"/>
    <w:rsid w:val="0031022C"/>
    <w:rsid w:val="00320E3B"/>
    <w:rsid w:val="00323713"/>
    <w:rsid w:val="00357982"/>
    <w:rsid w:val="003B0898"/>
    <w:rsid w:val="003B65A8"/>
    <w:rsid w:val="003E251D"/>
    <w:rsid w:val="00415969"/>
    <w:rsid w:val="00420BBB"/>
    <w:rsid w:val="00461A52"/>
    <w:rsid w:val="004728FB"/>
    <w:rsid w:val="00490C76"/>
    <w:rsid w:val="00496DAC"/>
    <w:rsid w:val="004A7350"/>
    <w:rsid w:val="004F0D62"/>
    <w:rsid w:val="005048D5"/>
    <w:rsid w:val="00516043"/>
    <w:rsid w:val="00526D5F"/>
    <w:rsid w:val="005955E5"/>
    <w:rsid w:val="005C0B50"/>
    <w:rsid w:val="005C3336"/>
    <w:rsid w:val="00602A9D"/>
    <w:rsid w:val="00617122"/>
    <w:rsid w:val="0061786E"/>
    <w:rsid w:val="006401C8"/>
    <w:rsid w:val="00680745"/>
    <w:rsid w:val="0069399B"/>
    <w:rsid w:val="00697D1D"/>
    <w:rsid w:val="006A45E2"/>
    <w:rsid w:val="006B7806"/>
    <w:rsid w:val="006C5692"/>
    <w:rsid w:val="006D593D"/>
    <w:rsid w:val="006F0672"/>
    <w:rsid w:val="006F4B46"/>
    <w:rsid w:val="00716A68"/>
    <w:rsid w:val="007224D2"/>
    <w:rsid w:val="00750896"/>
    <w:rsid w:val="007C1CC1"/>
    <w:rsid w:val="007E1829"/>
    <w:rsid w:val="00803862"/>
    <w:rsid w:val="00814052"/>
    <w:rsid w:val="00821D87"/>
    <w:rsid w:val="008329A5"/>
    <w:rsid w:val="00843ACF"/>
    <w:rsid w:val="008675C5"/>
    <w:rsid w:val="00873EF2"/>
    <w:rsid w:val="008959B4"/>
    <w:rsid w:val="008C2599"/>
    <w:rsid w:val="008D7105"/>
    <w:rsid w:val="009034E9"/>
    <w:rsid w:val="00940F8C"/>
    <w:rsid w:val="00944DF1"/>
    <w:rsid w:val="00946FDA"/>
    <w:rsid w:val="00A013EF"/>
    <w:rsid w:val="00A53919"/>
    <w:rsid w:val="00AD4A13"/>
    <w:rsid w:val="00B00B00"/>
    <w:rsid w:val="00B31240"/>
    <w:rsid w:val="00B366FA"/>
    <w:rsid w:val="00BA4FF2"/>
    <w:rsid w:val="00BB548F"/>
    <w:rsid w:val="00C04647"/>
    <w:rsid w:val="00C2379D"/>
    <w:rsid w:val="00C65220"/>
    <w:rsid w:val="00C65266"/>
    <w:rsid w:val="00C71AC7"/>
    <w:rsid w:val="00C76B00"/>
    <w:rsid w:val="00CC268F"/>
    <w:rsid w:val="00CD16AE"/>
    <w:rsid w:val="00CD5086"/>
    <w:rsid w:val="00CE37B7"/>
    <w:rsid w:val="00D04165"/>
    <w:rsid w:val="00D249B9"/>
    <w:rsid w:val="00DE5040"/>
    <w:rsid w:val="00E1013D"/>
    <w:rsid w:val="00E250D0"/>
    <w:rsid w:val="00E40CD1"/>
    <w:rsid w:val="00E4400F"/>
    <w:rsid w:val="00E74A3E"/>
    <w:rsid w:val="00E76A8E"/>
    <w:rsid w:val="00E848FA"/>
    <w:rsid w:val="00E974C4"/>
    <w:rsid w:val="00EB0487"/>
    <w:rsid w:val="00EC4AD3"/>
    <w:rsid w:val="00EC69CA"/>
    <w:rsid w:val="00F078BF"/>
    <w:rsid w:val="00F14456"/>
    <w:rsid w:val="00F1540D"/>
    <w:rsid w:val="00F326ED"/>
    <w:rsid w:val="00F67109"/>
    <w:rsid w:val="00F77078"/>
    <w:rsid w:val="00F81880"/>
    <w:rsid w:val="00F9259F"/>
    <w:rsid w:val="00FC10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C357D"/>
  <w15:docId w15:val="{05D23C28-857F-4656-9B39-DBAD26245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5048D5"/>
  </w:style>
  <w:style w:type="paragraph" w:styleId="Titolo1">
    <w:name w:val="heading 1"/>
    <w:next w:val="Normale"/>
    <w:link w:val="Titolo1Carattere"/>
    <w:uiPriority w:val="9"/>
    <w:qFormat/>
    <w:rsid w:val="00C71AC7"/>
    <w:pPr>
      <w:keepNext/>
      <w:keepLines/>
      <w:spacing w:after="57" w:line="256" w:lineRule="auto"/>
      <w:ind w:right="4"/>
      <w:jc w:val="center"/>
      <w:outlineLvl w:val="0"/>
    </w:pPr>
    <w:rPr>
      <w:rFonts w:ascii="Times New Roman" w:eastAsia="Times New Roman" w:hAnsi="Times New Roman" w:cs="Times New Roman"/>
      <w:b/>
      <w:color w:val="000000"/>
      <w:sz w:val="20"/>
      <w:lang w:eastAsia="it-IT"/>
    </w:rPr>
  </w:style>
  <w:style w:type="paragraph" w:styleId="Titolo2">
    <w:name w:val="heading 2"/>
    <w:next w:val="Normale"/>
    <w:link w:val="Titolo2Carattere"/>
    <w:uiPriority w:val="9"/>
    <w:semiHidden/>
    <w:unhideWhenUsed/>
    <w:qFormat/>
    <w:rsid w:val="00C71AC7"/>
    <w:pPr>
      <w:keepNext/>
      <w:keepLines/>
      <w:spacing w:after="102" w:line="256" w:lineRule="auto"/>
      <w:ind w:left="1684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1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40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401C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71AC7"/>
    <w:rPr>
      <w:rFonts w:ascii="Times New Roman" w:eastAsia="Times New Roman" w:hAnsi="Times New Roman" w:cs="Times New Roman"/>
      <w:b/>
      <w:color w:val="000000"/>
      <w:sz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71AC7"/>
    <w:rPr>
      <w:rFonts w:ascii="Times New Roman" w:eastAsia="Times New Roman" w:hAnsi="Times New Roman" w:cs="Times New Roman"/>
      <w:b/>
      <w:color w:val="000000"/>
      <w:sz w:val="16"/>
      <w:lang w:eastAsia="it-IT"/>
    </w:rPr>
  </w:style>
  <w:style w:type="table" w:customStyle="1" w:styleId="TableGrid">
    <w:name w:val="TableGrid"/>
    <w:rsid w:val="00C71AC7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0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07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4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0B668-90DF-407E-BF3B-51BB16DE6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 Ferla</dc:creator>
  <cp:lastModifiedBy>m28171</cp:lastModifiedBy>
  <cp:revision>29</cp:revision>
  <cp:lastPrinted>2019-05-28T20:05:00Z</cp:lastPrinted>
  <dcterms:created xsi:type="dcterms:W3CDTF">2014-05-31T07:49:00Z</dcterms:created>
  <dcterms:modified xsi:type="dcterms:W3CDTF">2020-04-26T08:05:00Z</dcterms:modified>
</cp:coreProperties>
</file>