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51" w:rsidRDefault="00835B51" w:rsidP="00835B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PROGRAMMA </w:t>
      </w:r>
      <w:proofErr w:type="spellStart"/>
      <w:r>
        <w:rPr>
          <w:b/>
          <w:bCs/>
          <w:sz w:val="28"/>
          <w:szCs w:val="28"/>
        </w:rPr>
        <w:t>DI</w:t>
      </w:r>
      <w:proofErr w:type="spellEnd"/>
      <w:r>
        <w:rPr>
          <w:b/>
          <w:bCs/>
          <w:sz w:val="28"/>
          <w:szCs w:val="28"/>
        </w:rPr>
        <w:t xml:space="preserve"> SCIENZA DEGLI ALIMENTI</w:t>
      </w:r>
    </w:p>
    <w:p w:rsidR="00835B51" w:rsidRDefault="00835B51" w:rsidP="00835B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CLASSE PRIMA</w:t>
      </w:r>
    </w:p>
    <w:p w:rsidR="00835B51" w:rsidRDefault="00835B51" w:rsidP="00835B51">
      <w:pPr>
        <w:jc w:val="both"/>
        <w:rPr>
          <w:b/>
          <w:bCs/>
        </w:rPr>
      </w:pPr>
    </w:p>
    <w:p w:rsidR="00835B51" w:rsidRDefault="00835B51" w:rsidP="00835B51">
      <w:pPr>
        <w:jc w:val="both"/>
        <w:rPr>
          <w:b/>
          <w:bCs/>
        </w:rPr>
      </w:pPr>
      <w:r>
        <w:rPr>
          <w:b/>
          <w:bCs/>
        </w:rPr>
        <w:t xml:space="preserve">MODULO 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>: IGIENE DELLA RISTORAZIONE</w:t>
      </w:r>
    </w:p>
    <w:p w:rsidR="00835B51" w:rsidRDefault="00835B51" w:rsidP="00835B51">
      <w:pPr>
        <w:jc w:val="both"/>
        <w:rPr>
          <w:b/>
          <w:bCs/>
        </w:rPr>
      </w:pPr>
    </w:p>
    <w:p w:rsidR="00835B51" w:rsidRDefault="00835B51" w:rsidP="00835B51">
      <w:pPr>
        <w:jc w:val="both"/>
        <w:rPr>
          <w:u w:val="single"/>
        </w:rPr>
      </w:pPr>
      <w:r>
        <w:rPr>
          <w:bCs/>
          <w:u w:val="single"/>
        </w:rPr>
        <w:t xml:space="preserve">Unità didattica </w:t>
      </w:r>
      <w:proofErr w:type="gramStart"/>
      <w:r>
        <w:rPr>
          <w:bCs/>
          <w:u w:val="single"/>
        </w:rPr>
        <w:t>1</w:t>
      </w:r>
      <w:proofErr w:type="gramEnd"/>
      <w:r>
        <w:rPr>
          <w:bCs/>
          <w:u w:val="single"/>
        </w:rPr>
        <w:t>: I microrganismi</w:t>
      </w:r>
    </w:p>
    <w:p w:rsidR="00835B51" w:rsidRDefault="00835B51" w:rsidP="00835B51">
      <w:pPr>
        <w:jc w:val="both"/>
      </w:pPr>
      <w:r>
        <w:t>a) Virus: struttura, riproduzione</w:t>
      </w:r>
    </w:p>
    <w:p w:rsidR="00835B51" w:rsidRDefault="00835B51" w:rsidP="00835B51">
      <w:pPr>
        <w:jc w:val="both"/>
      </w:pPr>
      <w:r>
        <w:t>b) Batteri: struttura, riproduzione, spore e tossine</w:t>
      </w:r>
    </w:p>
    <w:p w:rsidR="00835B51" w:rsidRDefault="00835B51" w:rsidP="00835B51">
      <w:r>
        <w:t>c) Crescita dei microrganismi</w:t>
      </w:r>
      <w:r>
        <w:rPr>
          <w:b/>
          <w:bCs/>
        </w:rPr>
        <w:t xml:space="preserve"> </w:t>
      </w:r>
      <w:r>
        <w:rPr>
          <w:bCs/>
        </w:rPr>
        <w:t>e f</w:t>
      </w:r>
      <w:r>
        <w:t>attori che influiscono sulla crescita: temperatura, tempo,</w:t>
      </w:r>
    </w:p>
    <w:p w:rsidR="00835B51" w:rsidRDefault="00835B51" w:rsidP="00835B51">
      <w:pPr>
        <w:rPr>
          <w:b/>
          <w:bCs/>
        </w:rPr>
      </w:pPr>
      <w:r>
        <w:t xml:space="preserve">    </w:t>
      </w:r>
      <w:proofErr w:type="gramStart"/>
      <w:r>
        <w:t>ossigeno</w:t>
      </w:r>
      <w:proofErr w:type="gramEnd"/>
      <w:r>
        <w:t>, umidità, pH, luce</w:t>
      </w:r>
    </w:p>
    <w:p w:rsidR="00835B51" w:rsidRDefault="00835B51" w:rsidP="00835B51">
      <w:r>
        <w:t xml:space="preserve">d) Tossinfezioni alimentari </w:t>
      </w:r>
    </w:p>
    <w:p w:rsidR="00835B51" w:rsidRDefault="00835B51" w:rsidP="00835B51">
      <w:r>
        <w:t xml:space="preserve">    </w:t>
      </w:r>
      <w:proofErr w:type="gramStart"/>
      <w:r>
        <w:t>Modalità</w:t>
      </w:r>
      <w:proofErr w:type="gramEnd"/>
      <w:r>
        <w:t xml:space="preserve"> con cui i batteri provocano le tossinfezioni</w:t>
      </w:r>
    </w:p>
    <w:p w:rsidR="00835B51" w:rsidRDefault="00835B51" w:rsidP="00835B51">
      <w:r>
        <w:t xml:space="preserve">    </w:t>
      </w:r>
      <w:proofErr w:type="gramStart"/>
      <w:r>
        <w:t>Modalità</w:t>
      </w:r>
      <w:proofErr w:type="gramEnd"/>
      <w:r>
        <w:t xml:space="preserve"> di trasmissione dei microrganismi patogeni</w:t>
      </w:r>
    </w:p>
    <w:p w:rsidR="00835B51" w:rsidRDefault="00835B51" w:rsidP="00835B51">
      <w:pPr>
        <w:rPr>
          <w:b/>
          <w:bCs/>
        </w:rPr>
      </w:pPr>
      <w:r>
        <w:t xml:space="preserve">e) </w:t>
      </w:r>
      <w:r>
        <w:rPr>
          <w:bCs/>
        </w:rPr>
        <w:t>Principali batteri responsabili delle tossinfezioni</w:t>
      </w:r>
      <w:r>
        <w:rPr>
          <w:b/>
          <w:bCs/>
        </w:rPr>
        <w:t>:</w:t>
      </w:r>
    </w:p>
    <w:p w:rsidR="00835B51" w:rsidRDefault="00835B51" w:rsidP="00835B51">
      <w:r>
        <w:t xml:space="preserve">    </w:t>
      </w:r>
      <w:proofErr w:type="spellStart"/>
      <w:r>
        <w:t>Salmonelle</w:t>
      </w:r>
      <w:proofErr w:type="spellEnd"/>
      <w:r>
        <w:t xml:space="preserve">, Stafilococchi, </w:t>
      </w:r>
      <w:proofErr w:type="spellStart"/>
      <w:r>
        <w:t>Clostridium</w:t>
      </w:r>
      <w:proofErr w:type="spellEnd"/>
      <w:r>
        <w:t xml:space="preserve"> </w:t>
      </w:r>
      <w:proofErr w:type="spellStart"/>
      <w:r>
        <w:t>Botulinum</w:t>
      </w:r>
      <w:proofErr w:type="spellEnd"/>
      <w:r>
        <w:t xml:space="preserve">, Listeria </w:t>
      </w:r>
      <w:proofErr w:type="spellStart"/>
      <w:r>
        <w:t>Monocytogenes</w:t>
      </w:r>
      <w:proofErr w:type="spellEnd"/>
    </w:p>
    <w:p w:rsidR="00835B51" w:rsidRDefault="00835B51" w:rsidP="00835B51">
      <w:pPr>
        <w:rPr>
          <w:b/>
          <w:bCs/>
        </w:rPr>
      </w:pPr>
    </w:p>
    <w:p w:rsidR="00835B51" w:rsidRDefault="00835B51" w:rsidP="00835B51">
      <w:pPr>
        <w:jc w:val="both"/>
        <w:rPr>
          <w:u w:val="single"/>
        </w:rPr>
      </w:pPr>
      <w:r>
        <w:rPr>
          <w:bCs/>
          <w:u w:val="single"/>
        </w:rPr>
        <w:t xml:space="preserve">Unità didattica </w:t>
      </w:r>
      <w:proofErr w:type="gramStart"/>
      <w:r>
        <w:rPr>
          <w:bCs/>
          <w:u w:val="single"/>
        </w:rPr>
        <w:t>2</w:t>
      </w:r>
      <w:proofErr w:type="gramEnd"/>
      <w:r>
        <w:rPr>
          <w:bCs/>
          <w:u w:val="single"/>
        </w:rPr>
        <w:t>: Igiene professionale</w:t>
      </w:r>
    </w:p>
    <w:p w:rsidR="00835B51" w:rsidRDefault="00835B51" w:rsidP="00835B51">
      <w:pPr>
        <w:jc w:val="both"/>
      </w:pPr>
      <w:r>
        <w:t>a) Igiene del personale</w:t>
      </w:r>
    </w:p>
    <w:p w:rsidR="00835B51" w:rsidRDefault="00835B51" w:rsidP="00835B51">
      <w:pPr>
        <w:jc w:val="both"/>
      </w:pPr>
      <w:r>
        <w:t>b) Igiene dei locali</w:t>
      </w:r>
    </w:p>
    <w:p w:rsidR="00835B51" w:rsidRDefault="00835B51" w:rsidP="00835B51">
      <w:pPr>
        <w:jc w:val="both"/>
      </w:pPr>
      <w:r>
        <w:t>c) Igiene delle attrezzature</w:t>
      </w:r>
    </w:p>
    <w:p w:rsidR="00835B51" w:rsidRDefault="00835B51" w:rsidP="00835B51">
      <w:pPr>
        <w:jc w:val="both"/>
      </w:pPr>
      <w:r>
        <w:t>d)</w:t>
      </w:r>
      <w:r>
        <w:rPr>
          <w:b/>
          <w:bCs/>
        </w:rPr>
        <w:t xml:space="preserve"> </w:t>
      </w:r>
      <w:r>
        <w:t>Pulizia, disinfezione, disinfestazione</w:t>
      </w:r>
    </w:p>
    <w:p w:rsidR="00835B51" w:rsidRDefault="00835B51" w:rsidP="00835B51">
      <w:pPr>
        <w:jc w:val="both"/>
      </w:pPr>
      <w:r>
        <w:t>e) Il sistema di controllo HACCP</w:t>
      </w:r>
    </w:p>
    <w:p w:rsidR="00835B51" w:rsidRDefault="00835B51" w:rsidP="00835B51">
      <w:pPr>
        <w:jc w:val="both"/>
      </w:pPr>
      <w:r>
        <w:t xml:space="preserve">    Le fasi preliminari del sistema</w:t>
      </w:r>
    </w:p>
    <w:p w:rsidR="00835B51" w:rsidRDefault="00835B51" w:rsidP="00835B51">
      <w:pPr>
        <w:jc w:val="both"/>
      </w:pPr>
      <w:r>
        <w:t xml:space="preserve">    I </w:t>
      </w:r>
      <w:proofErr w:type="gramStart"/>
      <w:r>
        <w:t>7</w:t>
      </w:r>
      <w:proofErr w:type="gramEnd"/>
      <w:r>
        <w:t xml:space="preserve"> principi</w:t>
      </w:r>
    </w:p>
    <w:p w:rsidR="00835B51" w:rsidRDefault="00835B51" w:rsidP="00835B51">
      <w:pPr>
        <w:jc w:val="both"/>
      </w:pPr>
    </w:p>
    <w:p w:rsidR="00835B51" w:rsidRDefault="00835B51" w:rsidP="00835B51">
      <w:pPr>
        <w:jc w:val="both"/>
      </w:pPr>
    </w:p>
    <w:p w:rsidR="00835B51" w:rsidRDefault="00835B51" w:rsidP="00835B51">
      <w:pPr>
        <w:jc w:val="both"/>
        <w:rPr>
          <w:b/>
          <w:bCs/>
        </w:rPr>
      </w:pPr>
      <w:r>
        <w:rPr>
          <w:b/>
          <w:bCs/>
        </w:rPr>
        <w:t xml:space="preserve">MODULO </w:t>
      </w: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>: CHIMICA DEGLI ALIMENTI</w:t>
      </w:r>
    </w:p>
    <w:p w:rsidR="00835B51" w:rsidRDefault="00835B51" w:rsidP="00835B51">
      <w:pPr>
        <w:jc w:val="both"/>
        <w:rPr>
          <w:b/>
          <w:bCs/>
          <w:sz w:val="26"/>
          <w:szCs w:val="26"/>
        </w:rPr>
      </w:pPr>
    </w:p>
    <w:p w:rsidR="00835B51" w:rsidRDefault="00835B51" w:rsidP="00835B51">
      <w:pPr>
        <w:jc w:val="both"/>
        <w:rPr>
          <w:u w:val="single"/>
        </w:rPr>
      </w:pPr>
      <w:r>
        <w:rPr>
          <w:bCs/>
          <w:u w:val="single"/>
        </w:rPr>
        <w:t xml:space="preserve">Unità didattica </w:t>
      </w:r>
      <w:proofErr w:type="gramStart"/>
      <w:r>
        <w:rPr>
          <w:bCs/>
          <w:u w:val="single"/>
        </w:rPr>
        <w:t>1</w:t>
      </w:r>
      <w:proofErr w:type="gramEnd"/>
      <w:r>
        <w:rPr>
          <w:bCs/>
          <w:u w:val="single"/>
        </w:rPr>
        <w:t>: I glucidi</w:t>
      </w:r>
    </w:p>
    <w:p w:rsidR="00835B51" w:rsidRDefault="00835B51" w:rsidP="00835B51">
      <w:pPr>
        <w:jc w:val="both"/>
      </w:pPr>
      <w:r>
        <w:t>a) Classificazione</w:t>
      </w:r>
    </w:p>
    <w:p w:rsidR="00835B51" w:rsidRDefault="00835B51" w:rsidP="00835B51">
      <w:pPr>
        <w:jc w:val="both"/>
      </w:pPr>
      <w:r>
        <w:t>b) Monosaccaridi, disaccaridi, polisaccaridi</w:t>
      </w:r>
    </w:p>
    <w:p w:rsidR="00835B51" w:rsidRDefault="00835B51" w:rsidP="00835B51">
      <w:pPr>
        <w:jc w:val="both"/>
      </w:pPr>
      <w:r>
        <w:t>c) Funzione e fabbisogno dei glucidi</w:t>
      </w:r>
    </w:p>
    <w:p w:rsidR="00835B51" w:rsidRDefault="00835B51" w:rsidP="00835B51">
      <w:pPr>
        <w:jc w:val="both"/>
      </w:pPr>
    </w:p>
    <w:p w:rsidR="00835B51" w:rsidRDefault="00835B51" w:rsidP="00835B51">
      <w:pPr>
        <w:jc w:val="both"/>
        <w:rPr>
          <w:u w:val="single"/>
        </w:rPr>
      </w:pPr>
      <w:r>
        <w:rPr>
          <w:bCs/>
          <w:u w:val="single"/>
        </w:rPr>
        <w:t xml:space="preserve">Unità didattica </w:t>
      </w:r>
      <w:proofErr w:type="gramStart"/>
      <w:r>
        <w:rPr>
          <w:bCs/>
          <w:u w:val="single"/>
        </w:rPr>
        <w:t>2</w:t>
      </w:r>
      <w:proofErr w:type="gramEnd"/>
      <w:r>
        <w:rPr>
          <w:u w:val="single"/>
        </w:rPr>
        <w:t>:</w:t>
      </w:r>
      <w:r>
        <w:rPr>
          <w:bCs/>
          <w:u w:val="single"/>
        </w:rPr>
        <w:t xml:space="preserve"> I protidi</w:t>
      </w:r>
    </w:p>
    <w:p w:rsidR="00835B51" w:rsidRDefault="00835B51" w:rsidP="00835B51">
      <w:pPr>
        <w:jc w:val="both"/>
      </w:pPr>
      <w:r>
        <w:t>a) Struttura chimica delle proteine</w:t>
      </w:r>
    </w:p>
    <w:p w:rsidR="00835B51" w:rsidRDefault="00835B51" w:rsidP="00835B51">
      <w:pPr>
        <w:jc w:val="both"/>
      </w:pPr>
      <w:r>
        <w:t>b) Classificazione delle proteine in base al valore biologico: Alto, Medio, Basso</w:t>
      </w:r>
    </w:p>
    <w:p w:rsidR="00835B51" w:rsidRDefault="00835B51" w:rsidP="00835B51">
      <w:pPr>
        <w:jc w:val="both"/>
      </w:pPr>
    </w:p>
    <w:p w:rsidR="00835B51" w:rsidRDefault="00835B51" w:rsidP="00835B51">
      <w:pPr>
        <w:jc w:val="both"/>
        <w:rPr>
          <w:bCs/>
          <w:u w:val="single"/>
        </w:rPr>
      </w:pPr>
      <w:r>
        <w:rPr>
          <w:bCs/>
          <w:u w:val="single"/>
        </w:rPr>
        <w:t xml:space="preserve">Unità didattica </w:t>
      </w:r>
      <w:proofErr w:type="gramStart"/>
      <w:r>
        <w:rPr>
          <w:bCs/>
          <w:u w:val="single"/>
        </w:rPr>
        <w:t>3</w:t>
      </w:r>
      <w:proofErr w:type="gramEnd"/>
      <w:r>
        <w:rPr>
          <w:bCs/>
          <w:u w:val="single"/>
        </w:rPr>
        <w:t>: I lipidi</w:t>
      </w:r>
    </w:p>
    <w:p w:rsidR="00835B51" w:rsidRDefault="00835B51" w:rsidP="00835B51">
      <w:pPr>
        <w:jc w:val="both"/>
      </w:pPr>
      <w:r>
        <w:t>a) Caratteristiche chimiche</w:t>
      </w:r>
    </w:p>
    <w:p w:rsidR="00835B51" w:rsidRDefault="00835B51" w:rsidP="00835B51">
      <w:pPr>
        <w:jc w:val="both"/>
      </w:pPr>
      <w:r>
        <w:t>b) Classificazione: grassi di origine animale e vegetale, dannosi e utili</w:t>
      </w:r>
    </w:p>
    <w:p w:rsidR="00835B51" w:rsidRDefault="00835B51" w:rsidP="00835B51">
      <w:pPr>
        <w:jc w:val="both"/>
      </w:pPr>
    </w:p>
    <w:p w:rsidR="00835B51" w:rsidRDefault="00835B51" w:rsidP="00835B51"/>
    <w:p w:rsidR="00835B51" w:rsidRDefault="00835B51" w:rsidP="00835B51">
      <w:r>
        <w:t xml:space="preserve"> </w:t>
      </w:r>
    </w:p>
    <w:p w:rsidR="001002E9" w:rsidRDefault="001002E9"/>
    <w:sectPr w:rsidR="001002E9" w:rsidSect="001002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835B51"/>
    <w:rsid w:val="001002E9"/>
    <w:rsid w:val="0055559C"/>
    <w:rsid w:val="005B502B"/>
    <w:rsid w:val="00835B51"/>
    <w:rsid w:val="009770B6"/>
    <w:rsid w:val="00982937"/>
    <w:rsid w:val="00CD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5B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NOTO</dc:creator>
  <cp:keywords/>
  <dc:description/>
  <cp:lastModifiedBy>DI NOTO</cp:lastModifiedBy>
  <cp:revision>2</cp:revision>
  <dcterms:created xsi:type="dcterms:W3CDTF">2020-04-26T14:14:00Z</dcterms:created>
  <dcterms:modified xsi:type="dcterms:W3CDTF">2020-04-26T14:14:00Z</dcterms:modified>
</cp:coreProperties>
</file>